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9749B9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AD1DF1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046004" w:rsidRDefault="005B29D7" w:rsidP="00FE52F0">
      <w:pPr>
        <w:ind w:left="426" w:right="-360"/>
        <w:jc w:val="both"/>
        <w:rPr>
          <w:rFonts w:ascii="Arial" w:hAnsi="Arial" w:cs="Arial"/>
          <w:b/>
          <w:szCs w:val="24"/>
          <w:lang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046004">
        <w:rPr>
          <w:rFonts w:ascii="Arial" w:hAnsi="Arial" w:cs="Arial"/>
          <w:b/>
          <w:szCs w:val="24"/>
          <w:lang/>
        </w:rPr>
        <w:t>услуга</w:t>
      </w:r>
    </w:p>
    <w:p w:rsidR="00E774E2" w:rsidRPr="004A7A40" w:rsidRDefault="00E774E2" w:rsidP="00E774E2">
      <w:pPr>
        <w:ind w:left="426" w:right="-360"/>
        <w:jc w:val="both"/>
        <w:rPr>
          <w:b/>
          <w:sz w:val="24"/>
          <w:szCs w:val="24"/>
        </w:rPr>
      </w:pPr>
      <w:r w:rsidRPr="00E774E2">
        <w:rPr>
          <w:rFonts w:ascii="Arial" w:hAnsi="Arial" w:cs="Arial"/>
          <w:b/>
          <w:bCs/>
          <w:sz w:val="24"/>
          <w:szCs w:val="24"/>
        </w:rPr>
        <w:t>НАБАВК</w:t>
      </w:r>
      <w:r>
        <w:rPr>
          <w:rFonts w:ascii="Arial" w:hAnsi="Arial" w:cs="Arial"/>
          <w:b/>
          <w:bCs/>
          <w:sz w:val="24"/>
          <w:szCs w:val="24"/>
        </w:rPr>
        <w:t>А</w:t>
      </w:r>
      <w:r w:rsidRPr="00E774E2">
        <w:rPr>
          <w:rFonts w:ascii="Arial" w:hAnsi="Arial" w:cs="Arial"/>
          <w:b/>
          <w:bCs/>
          <w:sz w:val="24"/>
          <w:szCs w:val="24"/>
        </w:rPr>
        <w:t xml:space="preserve"> </w:t>
      </w:r>
      <w:r w:rsidR="00046004">
        <w:rPr>
          <w:rFonts w:ascii="Arial" w:hAnsi="Arial" w:cs="Arial"/>
          <w:b/>
          <w:bCs/>
          <w:sz w:val="24"/>
          <w:szCs w:val="24"/>
          <w:lang/>
        </w:rPr>
        <w:t>УСЛУГЕ ФИЗИЧКО-ТЕХНИЧКОГ ОБЕЗБЕЂЕЊА ОБЈЕКТА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E52F0" w:rsidRPr="00E774E2">
        <w:rPr>
          <w:rFonts w:ascii="Arial" w:eastAsia="Calibri" w:hAnsi="Arial" w:cs="Arial"/>
          <w:b/>
          <w:sz w:val="24"/>
          <w:szCs w:val="24"/>
        </w:rPr>
        <w:t>број МН</w:t>
      </w:r>
      <w:r w:rsidR="00046004">
        <w:rPr>
          <w:rFonts w:ascii="Arial" w:eastAsia="Calibri" w:hAnsi="Arial" w:cs="Arial"/>
          <w:b/>
          <w:sz w:val="24"/>
          <w:szCs w:val="24"/>
          <w:lang/>
        </w:rPr>
        <w:t>У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Pr="004A7A40">
        <w:rPr>
          <w:b/>
          <w:sz w:val="24"/>
          <w:szCs w:val="24"/>
        </w:rPr>
        <w:t>0</w:t>
      </w:r>
      <w:r w:rsidR="00046004">
        <w:rPr>
          <w:b/>
          <w:sz w:val="24"/>
          <w:szCs w:val="24"/>
          <w:lang/>
        </w:rPr>
        <w:t>2</w:t>
      </w:r>
      <w:r w:rsidRPr="004A7A40">
        <w:rPr>
          <w:b/>
          <w:sz w:val="24"/>
          <w:szCs w:val="24"/>
        </w:rPr>
        <w:t>-I</w:t>
      </w:r>
      <w:r w:rsidR="00046004">
        <w:rPr>
          <w:b/>
          <w:sz w:val="24"/>
          <w:szCs w:val="24"/>
        </w:rPr>
        <w:t>V</w:t>
      </w:r>
      <w:r w:rsidRPr="004A7A40">
        <w:rPr>
          <w:b/>
          <w:sz w:val="24"/>
          <w:szCs w:val="24"/>
        </w:rPr>
        <w:t>-</w:t>
      </w:r>
      <w:r w:rsidR="00046004">
        <w:rPr>
          <w:b/>
          <w:sz w:val="24"/>
          <w:szCs w:val="24"/>
        </w:rPr>
        <w:t>21</w:t>
      </w:r>
      <w:r w:rsidRPr="004A7A40">
        <w:rPr>
          <w:b/>
          <w:sz w:val="24"/>
          <w:szCs w:val="24"/>
        </w:rPr>
        <w:t>/14</w:t>
      </w:r>
    </w:p>
    <w:p w:rsidR="0093010A" w:rsidRPr="00FE52F0" w:rsidRDefault="0093010A" w:rsidP="00E774E2">
      <w:pPr>
        <w:ind w:left="426" w:right="-360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FE52F0" w:rsidRPr="00046004" w:rsidRDefault="00046004" w:rsidP="00FE52F0">
      <w:pPr>
        <w:ind w:left="426" w:right="-360"/>
        <w:jc w:val="both"/>
        <w:rPr>
          <w:rFonts w:ascii="Arial" w:hAnsi="Arial" w:cs="Arial"/>
          <w:b/>
          <w:lang/>
        </w:rPr>
      </w:pPr>
      <w:r>
        <w:rPr>
          <w:rFonts w:ascii="Arial" w:eastAsia="Calibri" w:hAnsi="Arial" w:cs="Arial"/>
          <w:b/>
        </w:rPr>
        <w:t>79710000</w:t>
      </w:r>
      <w:r w:rsidR="008223FE">
        <w:rPr>
          <w:rFonts w:ascii="Arial" w:eastAsia="Calibri" w:hAnsi="Arial" w:cs="Arial"/>
          <w:b/>
        </w:rPr>
        <w:t>-</w:t>
      </w:r>
      <w:r>
        <w:rPr>
          <w:rFonts w:ascii="Arial" w:eastAsia="Calibri" w:hAnsi="Arial" w:cs="Arial"/>
          <w:b/>
          <w:lang/>
        </w:rPr>
        <w:t>услуге обезбеђења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8223FE" w:rsidRDefault="00046004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/>
        </w:rPr>
        <w:t>1.784.000,00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</w:t>
      </w:r>
      <w:r w:rsidR="008223FE">
        <w:rPr>
          <w:rFonts w:ascii="Arial" w:hAnsi="Arial" w:cs="Arial"/>
        </w:rPr>
        <w:t>а,</w:t>
      </w:r>
      <w:r w:rsidR="00853F49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2.140.800</w:t>
      </w:r>
      <w:r w:rsidR="00E774E2" w:rsidRPr="00E774E2">
        <w:rPr>
          <w:rFonts w:ascii="Arial" w:hAnsi="Arial" w:cs="Arial"/>
          <w:sz w:val="24"/>
          <w:szCs w:val="24"/>
          <w:lang w:val="sr-Cyrl-CS"/>
        </w:rPr>
        <w:t>,00</w:t>
      </w:r>
      <w:r w:rsidR="00E5276A">
        <w:rPr>
          <w:rFonts w:ascii="Arial" w:eastAsia="Calibri" w:hAnsi="Arial" w:cs="Arial"/>
        </w:rPr>
        <w:t xml:space="preserve"> 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853F49" w:rsidRPr="00514D27" w:rsidRDefault="00514D27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најнижа понуђена цена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F9071B" w:rsidRPr="00046004" w:rsidRDefault="00046004" w:rsidP="00AA3AFA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осам понуда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552B42" w:rsidRDefault="001C70CB" w:rsidP="00552B4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5B29D7" w:rsidRPr="00FE52F0">
        <w:rPr>
          <w:rFonts w:ascii="Arial" w:hAnsi="Arial" w:cs="Arial"/>
        </w:rPr>
        <w:t xml:space="preserve">ајвиша цена без ПДВ-а је </w:t>
      </w:r>
      <w:r w:rsidR="00012260">
        <w:rPr>
          <w:rFonts w:ascii="Arial" w:eastAsia="Calibri" w:hAnsi="Arial" w:cs="Arial"/>
          <w:lang/>
        </w:rPr>
        <w:t>2.943.600</w:t>
      </w:r>
      <w:r w:rsidR="00E774E2">
        <w:rPr>
          <w:rFonts w:ascii="Arial" w:eastAsia="Calibri" w:hAnsi="Arial" w:cs="Arial"/>
        </w:rPr>
        <w:t>,00</w:t>
      </w:r>
      <w:r w:rsidR="00E774E2" w:rsidRPr="00FE52F0">
        <w:rPr>
          <w:rFonts w:ascii="Arial" w:hAnsi="Arial" w:cs="Arial"/>
          <w:lang w:val="sr-Cyrl-CS"/>
        </w:rPr>
        <w:t xml:space="preserve"> </w:t>
      </w:r>
      <w:r w:rsidR="00CF62D5" w:rsidRPr="00FE52F0">
        <w:rPr>
          <w:rFonts w:ascii="Arial" w:hAnsi="Arial" w:cs="Arial"/>
        </w:rPr>
        <w:t xml:space="preserve">динара, најнижа цена без ПДВ-а је </w:t>
      </w:r>
      <w:r w:rsidR="00012260">
        <w:rPr>
          <w:rFonts w:ascii="Arial" w:eastAsia="Calibri" w:hAnsi="Arial" w:cs="Arial"/>
          <w:lang/>
        </w:rPr>
        <w:t>1.784.000</w:t>
      </w:r>
      <w:r w:rsidR="00E774E2">
        <w:rPr>
          <w:rFonts w:ascii="Arial" w:eastAsia="Calibri" w:hAnsi="Arial" w:cs="Arial"/>
        </w:rPr>
        <w:t>,00</w:t>
      </w:r>
      <w:r w:rsidR="00E774E2" w:rsidRPr="00FE52F0">
        <w:rPr>
          <w:rFonts w:ascii="Arial" w:hAnsi="Arial" w:cs="Arial"/>
          <w:lang w:val="sr-Cyrl-CS"/>
        </w:rPr>
        <w:t xml:space="preserve"> </w:t>
      </w:r>
      <w:r w:rsidR="00801D4D"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>.</w:t>
      </w:r>
      <w:r w:rsidR="00552B42" w:rsidRPr="00FE52F0">
        <w:rPr>
          <w:rFonts w:ascii="Arial" w:hAnsi="Arial" w:cs="Arial"/>
        </w:rPr>
        <w:t xml:space="preserve">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012260" w:rsidRDefault="00012260" w:rsidP="00012260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2.943.600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1.784.000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407D34" w:rsidRDefault="00E5276A" w:rsidP="00AA3AFA">
      <w:pPr>
        <w:ind w:left="360"/>
        <w:rPr>
          <w:rFonts w:cs="Arial"/>
          <w:lang/>
        </w:rPr>
      </w:pPr>
      <w:r>
        <w:rPr>
          <w:rFonts w:cs="Arial"/>
        </w:rPr>
        <w:t>изабрани понуђач наступа</w:t>
      </w:r>
      <w:r w:rsidR="00407D34">
        <w:rPr>
          <w:rFonts w:cs="Arial"/>
          <w:lang/>
        </w:rPr>
        <w:t xml:space="preserve"> у оквиру заједничке понуде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lastRenderedPageBreak/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012260">
        <w:rPr>
          <w:rFonts w:cs="Arial"/>
          <w:lang/>
        </w:rPr>
        <w:t>07</w:t>
      </w:r>
      <w:r w:rsidR="00E774E2">
        <w:rPr>
          <w:rFonts w:cs="Arial"/>
        </w:rPr>
        <w:t>.04</w:t>
      </w:r>
      <w:r w:rsidR="002D19EE">
        <w:rPr>
          <w:rFonts w:cs="Arial"/>
        </w:rPr>
        <w:t xml:space="preserve"> </w:t>
      </w:r>
      <w:r w:rsidRPr="00CF62D5">
        <w:rPr>
          <w:rFonts w:cs="Arial"/>
        </w:rPr>
        <w:t>201</w:t>
      </w:r>
      <w:r w:rsidR="002D19EE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012260" w:rsidRDefault="00CF62D5" w:rsidP="00AA3AFA">
      <w:pPr>
        <w:ind w:left="360"/>
        <w:rPr>
          <w:rFonts w:cs="Arial"/>
          <w:lang/>
        </w:rPr>
      </w:pPr>
      <w:r w:rsidRPr="00CF62D5">
        <w:rPr>
          <w:rFonts w:cs="Arial"/>
        </w:rPr>
        <w:t>уговор</w:t>
      </w:r>
      <w:r w:rsidR="00014693">
        <w:rPr>
          <w:rFonts w:cs="Arial"/>
        </w:rPr>
        <w:t xml:space="preserve"> </w:t>
      </w:r>
      <w:r w:rsidR="00012260">
        <w:rPr>
          <w:rFonts w:cs="Arial"/>
          <w:lang/>
        </w:rPr>
        <w:t>је</w:t>
      </w:r>
      <w:r w:rsidRPr="00CF62D5">
        <w:rPr>
          <w:rFonts w:cs="Arial"/>
        </w:rPr>
        <w:t xml:space="preserve"> закључен </w:t>
      </w:r>
      <w:r w:rsidR="00E5276A">
        <w:rPr>
          <w:rFonts w:cs="Arial"/>
        </w:rPr>
        <w:t xml:space="preserve"> </w:t>
      </w:r>
      <w:r w:rsidR="00012260">
        <w:rPr>
          <w:rFonts w:cs="Arial"/>
          <w:lang/>
        </w:rPr>
        <w:t>30.06</w:t>
      </w:r>
      <w:r w:rsidRPr="00CF62D5">
        <w:rPr>
          <w:rFonts w:cs="Arial"/>
        </w:rPr>
        <w:t xml:space="preserve"> 201</w:t>
      </w:r>
      <w:r w:rsidR="002D19EE">
        <w:rPr>
          <w:rFonts w:cs="Arial"/>
        </w:rPr>
        <w:t>4</w:t>
      </w:r>
      <w:r w:rsidRPr="00CF62D5">
        <w:rPr>
          <w:rFonts w:cs="Arial"/>
        </w:rPr>
        <w:t>. године</w:t>
      </w:r>
      <w:r w:rsidR="00407D34">
        <w:rPr>
          <w:rFonts w:cs="Arial"/>
          <w:lang/>
        </w:rPr>
        <w:t xml:space="preserve"> због тога што је </w:t>
      </w:r>
      <w:r w:rsidR="00012260">
        <w:rPr>
          <w:rFonts w:cs="Arial"/>
          <w:lang/>
        </w:rPr>
        <w:t>био уложен захтев за заштиту права на одлуку о додели уговора</w:t>
      </w:r>
      <w:r w:rsidR="00407D34">
        <w:rPr>
          <w:rFonts w:cs="Arial"/>
          <w:lang/>
        </w:rPr>
        <w:t xml:space="preserve">, </w:t>
      </w:r>
      <w:r w:rsidR="00012260">
        <w:rPr>
          <w:rFonts w:cs="Arial"/>
          <w:lang/>
        </w:rPr>
        <w:t xml:space="preserve"> који је Реп. комисија решењем </w:t>
      </w:r>
      <w:r w:rsidR="00407D34">
        <w:rPr>
          <w:rFonts w:cs="Arial"/>
          <w:lang/>
        </w:rPr>
        <w:t xml:space="preserve"> бр. 4-00-857/2014 од 06.06.2014 одбила као неоснован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014693" w:rsidRPr="00014693" w:rsidRDefault="00014693" w:rsidP="00AA3AFA">
      <w:pPr>
        <w:ind w:left="360"/>
        <w:rPr>
          <w:rFonts w:cs="Arial"/>
        </w:rPr>
      </w:pPr>
      <w:r w:rsidRPr="00014693">
        <w:rPr>
          <w:rFonts w:cs="Arial"/>
        </w:rPr>
        <w:t>уговор</w:t>
      </w:r>
      <w:r w:rsidR="00E774E2">
        <w:rPr>
          <w:rFonts w:cs="Arial"/>
        </w:rPr>
        <w:t xml:space="preserve"> је</w:t>
      </w:r>
      <w:r w:rsidRPr="00014693">
        <w:rPr>
          <w:rFonts w:cs="Arial"/>
        </w:rPr>
        <w:t xml:space="preserve"> закључен са понуђачем</w:t>
      </w:r>
    </w:p>
    <w:p w:rsidR="00CF62D5" w:rsidRPr="00407D34" w:rsidRDefault="00407D34" w:rsidP="00CF62D5">
      <w:pPr>
        <w:ind w:left="360"/>
        <w:rPr>
          <w:rFonts w:ascii="Calibri" w:eastAsia="Calibri" w:hAnsi="Calibri" w:cs="Times New Roman"/>
          <w:b/>
          <w:lang/>
        </w:rPr>
      </w:pPr>
      <w:r>
        <w:rPr>
          <w:rFonts w:ascii="Calibri" w:eastAsia="Calibri" w:hAnsi="Calibri" w:cs="Times New Roman"/>
          <w:b/>
        </w:rPr>
        <w:t xml:space="preserve">Dobergard, </w:t>
      </w:r>
      <w:r w:rsidR="00552B42">
        <w:rPr>
          <w:rFonts w:ascii="Calibri" w:eastAsia="Calibri" w:hAnsi="Calibri" w:cs="Times New Roman"/>
          <w:b/>
        </w:rPr>
        <w:t xml:space="preserve"> Београд, </w:t>
      </w:r>
      <w:r>
        <w:rPr>
          <w:rFonts w:ascii="Calibri" w:eastAsia="Calibri" w:hAnsi="Calibri" w:cs="Times New Roman"/>
          <w:b/>
          <w:lang/>
        </w:rPr>
        <w:t>Школски трг 5 заједно са Dobergard plus,</w:t>
      </w:r>
      <w:r w:rsidRPr="00407D34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 xml:space="preserve">Београд, </w:t>
      </w:r>
      <w:r>
        <w:rPr>
          <w:rFonts w:ascii="Calibri" w:eastAsia="Calibri" w:hAnsi="Calibri" w:cs="Times New Roman"/>
          <w:b/>
          <w:lang/>
        </w:rPr>
        <w:t>Школски трг 5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407D34">
        <w:rPr>
          <w:rFonts w:cs="Arial"/>
          <w:lang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12260"/>
    <w:rsid w:val="00014693"/>
    <w:rsid w:val="00046004"/>
    <w:rsid w:val="0006288C"/>
    <w:rsid w:val="000E4D21"/>
    <w:rsid w:val="00157595"/>
    <w:rsid w:val="001654F8"/>
    <w:rsid w:val="001C1E6B"/>
    <w:rsid w:val="001C70CB"/>
    <w:rsid w:val="001E1842"/>
    <w:rsid w:val="00233D16"/>
    <w:rsid w:val="0025218D"/>
    <w:rsid w:val="00265E36"/>
    <w:rsid w:val="002A2AC2"/>
    <w:rsid w:val="002B04CC"/>
    <w:rsid w:val="002C5A1D"/>
    <w:rsid w:val="002D19EE"/>
    <w:rsid w:val="002F1828"/>
    <w:rsid w:val="00333451"/>
    <w:rsid w:val="00377930"/>
    <w:rsid w:val="003865C6"/>
    <w:rsid w:val="004017CF"/>
    <w:rsid w:val="00407D34"/>
    <w:rsid w:val="00443BC8"/>
    <w:rsid w:val="00514D27"/>
    <w:rsid w:val="0054017E"/>
    <w:rsid w:val="00552B42"/>
    <w:rsid w:val="005B29D7"/>
    <w:rsid w:val="006B264F"/>
    <w:rsid w:val="00710FF1"/>
    <w:rsid w:val="007311F5"/>
    <w:rsid w:val="00736664"/>
    <w:rsid w:val="00801D4D"/>
    <w:rsid w:val="008223FE"/>
    <w:rsid w:val="00853F49"/>
    <w:rsid w:val="00894461"/>
    <w:rsid w:val="0093010A"/>
    <w:rsid w:val="0094151B"/>
    <w:rsid w:val="00944BA3"/>
    <w:rsid w:val="009749B9"/>
    <w:rsid w:val="009B69D1"/>
    <w:rsid w:val="009E2734"/>
    <w:rsid w:val="00AA3AFA"/>
    <w:rsid w:val="00AB4121"/>
    <w:rsid w:val="00AC7809"/>
    <w:rsid w:val="00AD1DF1"/>
    <w:rsid w:val="00B464E1"/>
    <w:rsid w:val="00CA2A35"/>
    <w:rsid w:val="00CF62D5"/>
    <w:rsid w:val="00CF6F46"/>
    <w:rsid w:val="00E16670"/>
    <w:rsid w:val="00E4390F"/>
    <w:rsid w:val="00E5276A"/>
    <w:rsid w:val="00E774E2"/>
    <w:rsid w:val="00EC75D2"/>
    <w:rsid w:val="00EE1A3F"/>
    <w:rsid w:val="00F5170F"/>
    <w:rsid w:val="00F9071B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36</cp:revision>
  <cp:lastPrinted>2014-07-07T10:48:00Z</cp:lastPrinted>
  <dcterms:created xsi:type="dcterms:W3CDTF">2013-05-27T08:09:00Z</dcterms:created>
  <dcterms:modified xsi:type="dcterms:W3CDTF">2014-07-07T10:50:00Z</dcterms:modified>
</cp:coreProperties>
</file>